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0E3F8" w14:textId="77777777" w:rsidR="00424153" w:rsidRPr="00424153" w:rsidRDefault="00424153" w:rsidP="00424153">
      <w:pPr>
        <w:jc w:val="right"/>
        <w:rPr>
          <w:b/>
          <w:bCs/>
          <w:u w:val="single"/>
        </w:rPr>
      </w:pPr>
      <w:r w:rsidRPr="00424153">
        <w:rPr>
          <w:b/>
          <w:bCs/>
          <w:u w:val="single"/>
        </w:rPr>
        <w:t xml:space="preserve">Pain Management Coaching by </w:t>
      </w:r>
      <w:proofErr w:type="spellStart"/>
      <w:r w:rsidRPr="00424153">
        <w:rPr>
          <w:b/>
          <w:bCs/>
          <w:u w:val="single"/>
        </w:rPr>
        <w:t>Aiza</w:t>
      </w:r>
      <w:proofErr w:type="spellEnd"/>
      <w:r w:rsidRPr="00424153">
        <w:rPr>
          <w:b/>
          <w:bCs/>
          <w:u w:val="single"/>
        </w:rPr>
        <w:t xml:space="preserve"> </w:t>
      </w:r>
    </w:p>
    <w:p w14:paraId="0F9B1644" w14:textId="77777777" w:rsidR="00424153" w:rsidRDefault="00424153" w:rsidP="005B2960"/>
    <w:p w14:paraId="75195030" w14:textId="77777777" w:rsidR="00424153" w:rsidRPr="00424153" w:rsidRDefault="005B2960" w:rsidP="00424153">
      <w:pPr>
        <w:spacing w:line="360" w:lineRule="auto"/>
        <w:rPr>
          <w:b/>
          <w:bCs/>
          <w:u w:val="single"/>
        </w:rPr>
      </w:pPr>
      <w:r w:rsidRPr="00424153">
        <w:rPr>
          <w:b/>
          <w:bCs/>
          <w:u w:val="single"/>
        </w:rPr>
        <w:t xml:space="preserve">Inflammation Index </w:t>
      </w:r>
    </w:p>
    <w:p w14:paraId="691FB308" w14:textId="5148F660" w:rsidR="00DD22FA" w:rsidRDefault="00DD22FA" w:rsidP="00424153">
      <w:pPr>
        <w:shd w:val="clear" w:color="auto" w:fill="FFFFFF"/>
        <w:spacing w:line="360" w:lineRule="auto"/>
        <w:rPr>
          <w:rFonts w:ascii="ProximaNova" w:eastAsia="Times New Roman" w:hAnsi="ProximaNova" w:cs="Times New Roman"/>
          <w:lang w:eastAsia="en-GB"/>
        </w:rPr>
      </w:pPr>
      <w:proofErr w:type="spellStart"/>
      <w:r>
        <w:rPr>
          <w:rFonts w:ascii="ProximaNova" w:eastAsia="Times New Roman" w:hAnsi="ProximaNova" w:cs="Times New Roman"/>
          <w:lang w:eastAsia="en-GB"/>
        </w:rPr>
        <w:t>Utilisez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le questionnaire </w:t>
      </w:r>
      <w:proofErr w:type="spellStart"/>
      <w:r>
        <w:rPr>
          <w:rFonts w:ascii="ProximaNova" w:eastAsia="Times New Roman" w:hAnsi="ProximaNova" w:cs="Times New Roman"/>
          <w:lang w:eastAsia="en-GB"/>
        </w:rPr>
        <w:t>d’inflammation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pour </w:t>
      </w:r>
      <w:proofErr w:type="spellStart"/>
      <w:r>
        <w:rPr>
          <w:rFonts w:ascii="ProximaNova" w:eastAsia="Times New Roman" w:hAnsi="ProximaNova" w:cs="Times New Roman"/>
          <w:lang w:eastAsia="en-GB"/>
        </w:rPr>
        <w:t>évaluer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</w:t>
      </w:r>
      <w:proofErr w:type="spellStart"/>
      <w:r>
        <w:rPr>
          <w:rFonts w:ascii="ProximaNova" w:eastAsia="Times New Roman" w:hAnsi="ProximaNova" w:cs="Times New Roman"/>
          <w:lang w:eastAsia="en-GB"/>
        </w:rPr>
        <w:t>chacun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des </w:t>
      </w:r>
      <w:proofErr w:type="spellStart"/>
      <w:r>
        <w:rPr>
          <w:rFonts w:ascii="ProximaNova" w:eastAsia="Times New Roman" w:hAnsi="ProximaNova" w:cs="Times New Roman"/>
          <w:lang w:eastAsia="en-GB"/>
        </w:rPr>
        <w:t>sympt</w:t>
      </w:r>
      <w:r w:rsidR="00D7773B">
        <w:rPr>
          <w:rFonts w:ascii="ProximaNova" w:eastAsia="Times New Roman" w:hAnsi="ProximaNova" w:cs="Times New Roman"/>
          <w:lang w:eastAsia="en-GB"/>
        </w:rPr>
        <w:t>ô</w:t>
      </w:r>
      <w:r>
        <w:rPr>
          <w:rFonts w:ascii="ProximaNova" w:eastAsia="Times New Roman" w:hAnsi="ProximaNova" w:cs="Times New Roman"/>
          <w:lang w:eastAsia="en-GB"/>
        </w:rPr>
        <w:t>m</w:t>
      </w:r>
      <w:r w:rsidR="00D7773B">
        <w:rPr>
          <w:rFonts w:ascii="ProximaNova" w:eastAsia="Times New Roman" w:hAnsi="ProximaNova" w:cs="Times New Roman"/>
          <w:lang w:eastAsia="en-GB"/>
        </w:rPr>
        <w:t>e</w:t>
      </w:r>
      <w:r>
        <w:rPr>
          <w:rFonts w:ascii="ProximaNova" w:eastAsia="Times New Roman" w:hAnsi="ProximaNova" w:cs="Times New Roman"/>
          <w:lang w:eastAsia="en-GB"/>
        </w:rPr>
        <w:t>s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, </w:t>
      </w:r>
      <w:proofErr w:type="spellStart"/>
      <w:r>
        <w:rPr>
          <w:rFonts w:ascii="ProximaNova" w:eastAsia="Times New Roman" w:hAnsi="ProximaNova" w:cs="Times New Roman"/>
          <w:lang w:eastAsia="en-GB"/>
        </w:rPr>
        <w:t>basée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sur </w:t>
      </w:r>
      <w:proofErr w:type="spellStart"/>
      <w:r>
        <w:rPr>
          <w:rFonts w:ascii="ProximaNova" w:eastAsia="Times New Roman" w:hAnsi="ProximaNova" w:cs="Times New Roman"/>
          <w:lang w:eastAsia="en-GB"/>
        </w:rPr>
        <w:t>votre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</w:t>
      </w:r>
      <w:proofErr w:type="spellStart"/>
      <w:r>
        <w:rPr>
          <w:rFonts w:ascii="ProximaNova" w:eastAsia="Times New Roman" w:hAnsi="ProximaNova" w:cs="Times New Roman"/>
          <w:lang w:eastAsia="en-GB"/>
        </w:rPr>
        <w:t>état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de </w:t>
      </w:r>
      <w:proofErr w:type="spellStart"/>
      <w:r>
        <w:rPr>
          <w:rFonts w:ascii="ProximaNova" w:eastAsia="Times New Roman" w:hAnsi="ProximaNova" w:cs="Times New Roman"/>
          <w:lang w:eastAsia="en-GB"/>
        </w:rPr>
        <w:t>santé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des 30 </w:t>
      </w:r>
      <w:proofErr w:type="spellStart"/>
      <w:r>
        <w:rPr>
          <w:rFonts w:ascii="ProximaNova" w:eastAsia="Times New Roman" w:hAnsi="ProximaNova" w:cs="Times New Roman"/>
          <w:lang w:eastAsia="en-GB"/>
        </w:rPr>
        <w:t>derniers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</w:t>
      </w:r>
      <w:proofErr w:type="spellStart"/>
      <w:r>
        <w:rPr>
          <w:rFonts w:ascii="ProximaNova" w:eastAsia="Times New Roman" w:hAnsi="ProximaNova" w:cs="Times New Roman"/>
          <w:lang w:eastAsia="en-GB"/>
        </w:rPr>
        <w:t>jours</w:t>
      </w:r>
      <w:proofErr w:type="spellEnd"/>
      <w:r>
        <w:rPr>
          <w:rFonts w:ascii="ProximaNova" w:eastAsia="Times New Roman" w:hAnsi="ProximaNova" w:cs="Times New Roman"/>
          <w:lang w:eastAsia="en-GB"/>
        </w:rPr>
        <w:t>.</w:t>
      </w:r>
    </w:p>
    <w:p w14:paraId="01F1AF99" w14:textId="0CEA34D8" w:rsidR="00DD22FA" w:rsidRDefault="00DD22FA" w:rsidP="00424153">
      <w:pPr>
        <w:shd w:val="clear" w:color="auto" w:fill="FFFFFF"/>
        <w:spacing w:line="360" w:lineRule="auto"/>
        <w:rPr>
          <w:rFonts w:ascii="ProximaNova" w:eastAsia="Times New Roman" w:hAnsi="ProximaNova" w:cs="Times New Roman"/>
          <w:lang w:eastAsia="en-GB"/>
        </w:rPr>
      </w:pPr>
      <w:proofErr w:type="spellStart"/>
      <w:r>
        <w:rPr>
          <w:rFonts w:ascii="ProximaNova" w:eastAsia="Times New Roman" w:hAnsi="ProximaNova" w:cs="Times New Roman"/>
          <w:lang w:eastAsia="en-GB"/>
        </w:rPr>
        <w:t>En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plus des </w:t>
      </w:r>
      <w:proofErr w:type="spellStart"/>
      <w:r>
        <w:rPr>
          <w:rFonts w:ascii="ProximaNova" w:eastAsia="Times New Roman" w:hAnsi="ProximaNova" w:cs="Times New Roman"/>
          <w:lang w:eastAsia="en-GB"/>
        </w:rPr>
        <w:t>douleurs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</w:t>
      </w:r>
      <w:proofErr w:type="spellStart"/>
      <w:r>
        <w:rPr>
          <w:rFonts w:ascii="ProximaNova" w:eastAsia="Times New Roman" w:hAnsi="ProximaNova" w:cs="Times New Roman"/>
          <w:lang w:eastAsia="en-GB"/>
        </w:rPr>
        <w:t>articulaires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et </w:t>
      </w:r>
      <w:proofErr w:type="spellStart"/>
      <w:r>
        <w:rPr>
          <w:rFonts w:ascii="ProximaNova" w:eastAsia="Times New Roman" w:hAnsi="ProximaNova" w:cs="Times New Roman"/>
          <w:lang w:eastAsia="en-GB"/>
        </w:rPr>
        <w:t>musculaires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, un </w:t>
      </w:r>
      <w:proofErr w:type="spellStart"/>
      <w:r>
        <w:rPr>
          <w:rFonts w:ascii="ProximaNova" w:eastAsia="Times New Roman" w:hAnsi="ProximaNova" w:cs="Times New Roman"/>
          <w:lang w:eastAsia="en-GB"/>
        </w:rPr>
        <w:t>état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</w:t>
      </w:r>
      <w:r w:rsidRPr="00D7773B">
        <w:rPr>
          <w:rFonts w:ascii="ProximaNova" w:eastAsia="Times New Roman" w:hAnsi="ProximaNova" w:cs="Times New Roman"/>
          <w:lang w:val="fr-FR" w:eastAsia="en-GB"/>
        </w:rPr>
        <w:t>inflammatoire</w:t>
      </w:r>
      <w:r>
        <w:rPr>
          <w:rFonts w:ascii="ProximaNova" w:eastAsia="Times New Roman" w:hAnsi="ProximaNova" w:cs="Times New Roman"/>
          <w:lang w:eastAsia="en-GB"/>
        </w:rPr>
        <w:t xml:space="preserve"> </w:t>
      </w:r>
      <w:proofErr w:type="spellStart"/>
      <w:r>
        <w:rPr>
          <w:rFonts w:ascii="ProximaNova" w:eastAsia="Times New Roman" w:hAnsi="ProximaNova" w:cs="Times New Roman"/>
          <w:lang w:eastAsia="en-GB"/>
        </w:rPr>
        <w:t>peut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affecter </w:t>
      </w:r>
      <w:proofErr w:type="spellStart"/>
      <w:r w:rsidR="00D7773B">
        <w:rPr>
          <w:rFonts w:ascii="ProximaNova" w:eastAsia="Times New Roman" w:hAnsi="ProximaNova" w:cs="Times New Roman"/>
          <w:lang w:eastAsia="en-GB"/>
        </w:rPr>
        <w:t>plusieurs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</w:t>
      </w:r>
      <w:proofErr w:type="spellStart"/>
      <w:r>
        <w:rPr>
          <w:rFonts w:ascii="ProximaNova" w:eastAsia="Times New Roman" w:hAnsi="ProximaNova" w:cs="Times New Roman"/>
          <w:lang w:eastAsia="en-GB"/>
        </w:rPr>
        <w:t>syst</w:t>
      </w:r>
      <w:r w:rsidR="00D7773B">
        <w:rPr>
          <w:rFonts w:ascii="ProximaNova" w:eastAsia="Times New Roman" w:hAnsi="ProximaNova" w:cs="Times New Roman"/>
          <w:lang w:eastAsia="en-GB"/>
        </w:rPr>
        <w:t>ème</w:t>
      </w:r>
      <w:r>
        <w:rPr>
          <w:rFonts w:ascii="ProximaNova" w:eastAsia="Times New Roman" w:hAnsi="ProximaNova" w:cs="Times New Roman"/>
          <w:lang w:eastAsia="en-GB"/>
        </w:rPr>
        <w:t>s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et </w:t>
      </w:r>
      <w:proofErr w:type="spellStart"/>
      <w:r>
        <w:rPr>
          <w:rFonts w:ascii="ProximaNova" w:eastAsia="Times New Roman" w:hAnsi="ProximaNova" w:cs="Times New Roman"/>
          <w:lang w:eastAsia="en-GB"/>
        </w:rPr>
        <w:t>organ</w:t>
      </w:r>
      <w:r w:rsidR="00D7773B">
        <w:rPr>
          <w:rFonts w:ascii="ProximaNova" w:eastAsia="Times New Roman" w:hAnsi="ProximaNova" w:cs="Times New Roman"/>
          <w:lang w:eastAsia="en-GB"/>
        </w:rPr>
        <w:t>e</w:t>
      </w:r>
      <w:r>
        <w:rPr>
          <w:rFonts w:ascii="ProximaNova" w:eastAsia="Times New Roman" w:hAnsi="ProximaNova" w:cs="Times New Roman"/>
          <w:lang w:eastAsia="en-GB"/>
        </w:rPr>
        <w:t>s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d</w:t>
      </w:r>
      <w:r w:rsidR="00D7773B">
        <w:rPr>
          <w:rFonts w:ascii="ProximaNova" w:eastAsia="Times New Roman" w:hAnsi="ProximaNova" w:cs="Times New Roman"/>
          <w:lang w:eastAsia="en-GB"/>
        </w:rPr>
        <w:t xml:space="preserve">e </w:t>
      </w:r>
      <w:proofErr w:type="spellStart"/>
      <w:r w:rsidR="00D7773B">
        <w:rPr>
          <w:rFonts w:ascii="ProximaNova" w:eastAsia="Times New Roman" w:hAnsi="ProximaNova" w:cs="Times New Roman"/>
          <w:lang w:eastAsia="en-GB"/>
        </w:rPr>
        <w:t>l’</w:t>
      </w:r>
      <w:r>
        <w:rPr>
          <w:rFonts w:ascii="ProximaNova" w:eastAsia="Times New Roman" w:hAnsi="ProximaNova" w:cs="Times New Roman"/>
          <w:lang w:eastAsia="en-GB"/>
        </w:rPr>
        <w:t>organisme</w:t>
      </w:r>
      <w:proofErr w:type="spellEnd"/>
      <w:r>
        <w:rPr>
          <w:rFonts w:ascii="ProximaNova" w:eastAsia="Times New Roman" w:hAnsi="ProximaNova" w:cs="Times New Roman"/>
          <w:lang w:eastAsia="en-GB"/>
        </w:rPr>
        <w:t>.</w:t>
      </w:r>
    </w:p>
    <w:p w14:paraId="713FA9BF" w14:textId="77777777" w:rsidR="00D7773B" w:rsidRDefault="00DD22FA" w:rsidP="00424153">
      <w:pPr>
        <w:shd w:val="clear" w:color="auto" w:fill="FFFFFF"/>
        <w:spacing w:line="360" w:lineRule="auto"/>
        <w:rPr>
          <w:rFonts w:ascii="ProximaNova" w:eastAsia="Times New Roman" w:hAnsi="ProximaNova" w:cs="Times New Roman"/>
          <w:lang w:eastAsia="en-GB"/>
        </w:rPr>
      </w:pPr>
      <w:proofErr w:type="spellStart"/>
      <w:r>
        <w:rPr>
          <w:rFonts w:ascii="ProximaNova" w:eastAsia="Times New Roman" w:hAnsi="ProximaNova" w:cs="Times New Roman"/>
          <w:lang w:eastAsia="en-GB"/>
        </w:rPr>
        <w:t>Utilisez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</w:t>
      </w:r>
      <w:proofErr w:type="spellStart"/>
      <w:r>
        <w:rPr>
          <w:rFonts w:ascii="ProximaNova" w:eastAsia="Times New Roman" w:hAnsi="ProximaNova" w:cs="Times New Roman"/>
          <w:lang w:eastAsia="en-GB"/>
        </w:rPr>
        <w:t>l’echelle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ci-dessous pour </w:t>
      </w:r>
      <w:proofErr w:type="spellStart"/>
      <w:r>
        <w:rPr>
          <w:rFonts w:ascii="ProximaNova" w:eastAsia="Times New Roman" w:hAnsi="ProximaNova" w:cs="Times New Roman"/>
          <w:lang w:eastAsia="en-GB"/>
        </w:rPr>
        <w:t>évaluer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la </w:t>
      </w:r>
      <w:proofErr w:type="spellStart"/>
      <w:r>
        <w:rPr>
          <w:rFonts w:ascii="ProximaNova" w:eastAsia="Times New Roman" w:hAnsi="ProximaNova" w:cs="Times New Roman"/>
          <w:lang w:eastAsia="en-GB"/>
        </w:rPr>
        <w:t>fréquence</w:t>
      </w:r>
      <w:proofErr w:type="spellEnd"/>
      <w:r>
        <w:rPr>
          <w:rFonts w:ascii="ProximaNova" w:eastAsia="Times New Roman" w:hAnsi="ProximaNova" w:cs="Times New Roman"/>
          <w:lang w:eastAsia="en-GB"/>
        </w:rPr>
        <w:t xml:space="preserve"> de</w:t>
      </w:r>
      <w:r w:rsidR="00D7773B">
        <w:rPr>
          <w:rFonts w:ascii="ProximaNova" w:eastAsia="Times New Roman" w:hAnsi="ProximaNova" w:cs="Times New Roman"/>
          <w:lang w:eastAsia="en-GB"/>
        </w:rPr>
        <w:t>:</w:t>
      </w:r>
    </w:p>
    <w:p w14:paraId="679E2EE2" w14:textId="17995ADE" w:rsidR="00DD22FA" w:rsidRDefault="00DD22FA" w:rsidP="00424153">
      <w:pPr>
        <w:shd w:val="clear" w:color="auto" w:fill="FFFFFF"/>
        <w:spacing w:line="360" w:lineRule="auto"/>
        <w:rPr>
          <w:rFonts w:ascii="ProximaNova" w:eastAsia="Times New Roman" w:hAnsi="ProximaNova" w:cs="Times New Roman"/>
          <w:lang w:eastAsia="en-GB"/>
        </w:rPr>
      </w:pPr>
      <w:r>
        <w:rPr>
          <w:rFonts w:ascii="ProximaNova" w:eastAsia="Times New Roman" w:hAnsi="ProximaNova" w:cs="Times New Roman"/>
          <w:lang w:eastAsia="en-GB"/>
        </w:rPr>
        <w:t xml:space="preserve"> 0 (pas de </w:t>
      </w:r>
      <w:r w:rsidR="00D7773B" w:rsidRPr="00D7773B">
        <w:rPr>
          <w:rFonts w:ascii="ProximaNova" w:eastAsia="Times New Roman" w:hAnsi="ProximaNova" w:cs="Times New Roman"/>
          <w:lang w:val="fr-FR" w:eastAsia="en-GB"/>
        </w:rPr>
        <w:t>symptômes</w:t>
      </w:r>
      <w:r w:rsidR="00D7773B">
        <w:rPr>
          <w:rFonts w:ascii="ProximaNova" w:eastAsia="Times New Roman" w:hAnsi="ProximaNova" w:cs="Times New Roman"/>
          <w:lang w:eastAsia="en-GB"/>
        </w:rPr>
        <w:t>) à 4 (</w:t>
      </w:r>
      <w:proofErr w:type="spellStart"/>
      <w:r w:rsidR="00D7773B">
        <w:rPr>
          <w:rFonts w:ascii="ProximaNova" w:eastAsia="Times New Roman" w:hAnsi="ProximaNova" w:cs="Times New Roman"/>
          <w:lang w:eastAsia="en-GB"/>
        </w:rPr>
        <w:t>fréquent</w:t>
      </w:r>
      <w:proofErr w:type="spellEnd"/>
      <w:r w:rsidR="00D7773B">
        <w:rPr>
          <w:rFonts w:ascii="ProximaNova" w:eastAsia="Times New Roman" w:hAnsi="ProximaNova" w:cs="Times New Roman"/>
          <w:lang w:eastAsia="en-GB"/>
        </w:rPr>
        <w:t xml:space="preserve"> et </w:t>
      </w:r>
      <w:proofErr w:type="spellStart"/>
      <w:r w:rsidR="00D7773B">
        <w:rPr>
          <w:rFonts w:ascii="ProximaNova" w:eastAsia="Times New Roman" w:hAnsi="ProximaNova" w:cs="Times New Roman"/>
          <w:lang w:eastAsia="en-GB"/>
        </w:rPr>
        <w:t>sévère</w:t>
      </w:r>
      <w:proofErr w:type="spellEnd"/>
      <w:r w:rsidR="00D7773B">
        <w:rPr>
          <w:rFonts w:ascii="ProximaNova" w:eastAsia="Times New Roman" w:hAnsi="ProximaNova" w:cs="Times New Roman"/>
          <w:lang w:eastAsia="en-GB"/>
        </w:rPr>
        <w:t>)</w:t>
      </w:r>
    </w:p>
    <w:p w14:paraId="56E2F654" w14:textId="6AA3C7F3" w:rsidR="00424153" w:rsidRPr="00424153" w:rsidRDefault="00424153" w:rsidP="0042415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42415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24153">
        <w:rPr>
          <w:rFonts w:ascii="Times New Roman" w:eastAsia="Times New Roman" w:hAnsi="Times New Roman" w:cs="Times New Roman"/>
          <w:lang w:eastAsia="en-GB"/>
        </w:rPr>
        <w:instrText xml:space="preserve"> INCLUDEPICTURE "/var/folders/1g/ssm7tv5n1mj7cj6d8lx_p0sw0000gn/T/com.microsoft.Word/WebArchiveCopyPasteTempFiles/page1image23510016" \* MERGEFORMATINET </w:instrText>
      </w:r>
      <w:r w:rsidRPr="0042415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415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2AFA7E8" wp14:editId="5299A034">
            <wp:extent cx="214630" cy="203835"/>
            <wp:effectExtent l="0" t="0" r="0" b="0"/>
            <wp:docPr id="2" name="Picture 2" descr="page1image2351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23510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15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2415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24153">
        <w:rPr>
          <w:rFonts w:ascii="Times New Roman" w:eastAsia="Times New Roman" w:hAnsi="Times New Roman" w:cs="Times New Roman"/>
          <w:lang w:eastAsia="en-GB"/>
        </w:rPr>
        <w:instrText xml:space="preserve"> INCLUDEPICTURE "/var/folders/1g/ssm7tv5n1mj7cj6d8lx_p0sw0000gn/T/com.microsoft.Word/WebArchiveCopyPasteTempFiles/page1image23502336" \* MERGEFORMATINET </w:instrText>
      </w:r>
      <w:r w:rsidRPr="0042415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415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C95CC1" wp14:editId="5092AD08">
            <wp:extent cx="280670" cy="76835"/>
            <wp:effectExtent l="0" t="0" r="0" b="0"/>
            <wp:docPr id="1" name="Picture 1" descr="page1image2350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23502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15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78A5DD0" w14:textId="0EF9CDD4" w:rsidR="00424153" w:rsidRDefault="00D7773B" w:rsidP="004241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ProximaNova" w:eastAsia="Times New Roman" w:hAnsi="ProximaNova" w:cs="Times New Roman"/>
          <w:b/>
          <w:bCs/>
          <w:color w:val="4235FF"/>
          <w:sz w:val="26"/>
          <w:szCs w:val="26"/>
          <w:lang w:eastAsia="en-GB"/>
        </w:rPr>
        <w:t xml:space="preserve">Echelle </w:t>
      </w:r>
    </w:p>
    <w:p w14:paraId="6FE2CE74" w14:textId="42FCFB73" w:rsidR="00424153" w:rsidRPr="00424153" w:rsidRDefault="00424153" w:rsidP="004241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lang w:eastAsia="en-GB"/>
        </w:rPr>
      </w:pPr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0 – </w:t>
      </w:r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Jamais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ou</w:t>
      </w:r>
      <w:proofErr w:type="spellEnd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presque</w:t>
      </w:r>
      <w:proofErr w:type="spellEnd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 jamais de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symptômes</w:t>
      </w:r>
      <w:proofErr w:type="spellEnd"/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 </w:t>
      </w:r>
    </w:p>
    <w:p w14:paraId="5FC46055" w14:textId="77CC3A95" w:rsidR="00424153" w:rsidRPr="00424153" w:rsidRDefault="00424153" w:rsidP="004241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lang w:eastAsia="en-GB"/>
        </w:rPr>
      </w:pPr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1 – </w:t>
      </w:r>
      <w:proofErr w:type="spellStart"/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>Occasion</w:t>
      </w:r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nellement</w:t>
      </w:r>
      <w:proofErr w:type="spellEnd"/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,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effets</w:t>
      </w:r>
      <w:proofErr w:type="spellEnd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 non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sévères</w:t>
      </w:r>
      <w:proofErr w:type="spellEnd"/>
    </w:p>
    <w:p w14:paraId="0F21E432" w14:textId="6E67913A" w:rsidR="00424153" w:rsidRPr="00D7773B" w:rsidRDefault="00424153" w:rsidP="004241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lang w:eastAsia="en-GB"/>
        </w:rPr>
      </w:pPr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2 – </w:t>
      </w:r>
      <w:proofErr w:type="spellStart"/>
      <w:r w:rsidR="00D7773B"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>Occasion</w:t>
      </w:r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nellement</w:t>
      </w:r>
      <w:proofErr w:type="spellEnd"/>
      <w:r w:rsidR="00D7773B"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, </w:t>
      </w:r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avec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effets</w:t>
      </w:r>
      <w:proofErr w:type="spellEnd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sévères</w:t>
      </w:r>
      <w:proofErr w:type="spellEnd"/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br/>
        <w:t xml:space="preserve">3 –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Très</w:t>
      </w:r>
      <w:proofErr w:type="spellEnd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Souvent</w:t>
      </w:r>
      <w:proofErr w:type="spellEnd"/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, </w:t>
      </w:r>
      <w:proofErr w:type="spellStart"/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>effet</w:t>
      </w:r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s</w:t>
      </w:r>
      <w:proofErr w:type="spellEnd"/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 </w:t>
      </w:r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non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sévères</w:t>
      </w:r>
      <w:proofErr w:type="spellEnd"/>
    </w:p>
    <w:p w14:paraId="223C04BE" w14:textId="54B193FB" w:rsidR="00424153" w:rsidRPr="00424153" w:rsidRDefault="00424153" w:rsidP="0042415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lang w:eastAsia="en-GB"/>
        </w:rPr>
      </w:pPr>
      <w:r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4 – </w:t>
      </w:r>
      <w:r w:rsidR="00D7773B"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–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Très</w:t>
      </w:r>
      <w:proofErr w:type="spellEnd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Souvent</w:t>
      </w:r>
      <w:proofErr w:type="spellEnd"/>
      <w:r w:rsidR="00D7773B"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, </w:t>
      </w:r>
      <w:proofErr w:type="spellStart"/>
      <w:r w:rsidR="00D7773B"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>effet</w:t>
      </w:r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s</w:t>
      </w:r>
      <w:proofErr w:type="spellEnd"/>
      <w:r w:rsidR="00D7773B" w:rsidRPr="00424153">
        <w:rPr>
          <w:rFonts w:ascii="ProximaNova" w:eastAsia="Times New Roman" w:hAnsi="ProximaNova" w:cs="Times New Roman"/>
          <w:b/>
          <w:bCs/>
          <w:i/>
          <w:iCs/>
          <w:lang w:eastAsia="en-GB"/>
        </w:rPr>
        <w:t xml:space="preserve"> </w:t>
      </w:r>
      <w:proofErr w:type="spellStart"/>
      <w:r w:rsidR="00D7773B">
        <w:rPr>
          <w:rFonts w:ascii="ProximaNova" w:eastAsia="Times New Roman" w:hAnsi="ProximaNova" w:cs="Times New Roman"/>
          <w:b/>
          <w:bCs/>
          <w:i/>
          <w:iCs/>
          <w:lang w:eastAsia="en-GB"/>
        </w:rPr>
        <w:t>sévères</w:t>
      </w:r>
      <w:proofErr w:type="spellEnd"/>
    </w:p>
    <w:p w14:paraId="03ABDFF6" w14:textId="67263294" w:rsidR="00424153" w:rsidRDefault="005B2960" w:rsidP="00424153">
      <w:r>
        <w:br w:type="page"/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4320"/>
        <w:gridCol w:w="820"/>
        <w:gridCol w:w="760"/>
        <w:gridCol w:w="3641"/>
      </w:tblGrid>
      <w:tr w:rsidR="007E0D17" w:rsidRPr="007E0D17" w14:paraId="512EB4C3" w14:textId="77777777" w:rsidTr="007E0D1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C271" w14:textId="710FEB28" w:rsidR="007E0D17" w:rsidRPr="007E0D17" w:rsidRDefault="00D7773B" w:rsidP="007E0D17">
            <w:pPr>
              <w:rPr>
                <w:rFonts w:ascii="Calibri" w:eastAsia="Times New Roman" w:hAnsi="Calibri" w:cs="Times New Roman"/>
                <w:b/>
                <w:bCs/>
                <w:color w:val="4235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235FF"/>
                <w:lang w:eastAsia="en-GB"/>
              </w:rPr>
              <w:lastRenderedPageBreak/>
              <w:t>Tête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CAD" w14:textId="77777777" w:rsidR="007E0D17" w:rsidRPr="007E0D17" w:rsidRDefault="007E0D17" w:rsidP="007E0D17">
            <w:pPr>
              <w:rPr>
                <w:rFonts w:ascii="Calibri" w:eastAsia="Times New Roman" w:hAnsi="Calibri" w:cs="Times New Roman"/>
                <w:b/>
                <w:bCs/>
                <w:color w:val="4235FF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13B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0F7" w14:textId="5E405EE6" w:rsidR="007E0D17" w:rsidRPr="007E0D17" w:rsidRDefault="00D0354E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Yeux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7E0D17" w:rsidRPr="007E0D17" w14:paraId="7E9EF42F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7F4D" w14:textId="79613A20" w:rsidR="007E0D17" w:rsidRPr="007E0D17" w:rsidRDefault="00D7773B" w:rsidP="007E0D1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Maux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têtes</w:t>
            </w:r>
            <w:proofErr w:type="spellEnd"/>
            <w:r w:rsidR="007E0D17" w:rsidRPr="007E0D17">
              <w:rPr>
                <w:rFonts w:ascii="Calibri" w:eastAsia="Times New Roman" w:hAnsi="Calibri" w:cs="Times New Roman"/>
                <w:color w:val="000000"/>
                <w:lang w:eastAsia="en-GB"/>
              </w:rPr>
              <w:t>/migraines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403" w14:textId="77777777" w:rsidR="007E0D17" w:rsidRPr="007E0D17" w:rsidRDefault="007E0D17" w:rsidP="007E0D1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2EC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8451" w14:textId="42175812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Larmoiement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ou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demangeaisons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oculaires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.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1AC7C284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AA55" w14:textId="461381DC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vertiges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5113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9B6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C80" w14:textId="4E3872E7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Paupières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rouges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ou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gonflées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186740EB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F547" w14:textId="3AD53EA3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Trouble</w:t>
            </w:r>
            <w:r w:rsidR="00D0354E">
              <w:rPr>
                <w:rFonts w:ascii="ProximaNova" w:eastAsia="Times New Roman" w:hAnsi="ProximaNova" w:cs="Times New Roman"/>
                <w:color w:val="000000"/>
                <w:lang w:eastAsia="en-GB"/>
              </w:rPr>
              <w:t>s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D0354E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du </w:t>
            </w:r>
            <w:proofErr w:type="spellStart"/>
            <w:r w:rsidR="00D0354E">
              <w:rPr>
                <w:rFonts w:ascii="ProximaNova" w:eastAsia="Times New Roman" w:hAnsi="ProximaNova" w:cs="Times New Roman"/>
                <w:color w:val="000000"/>
                <w:lang w:eastAsia="en-GB"/>
              </w:rPr>
              <w:t>sommeil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8EE5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A275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5659" w14:textId="09D10767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Sac,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Cernes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, cercles sombre sous les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yeux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26A76840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2DC5" w14:textId="72CAFE25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Malaises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B376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87FD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D1C0" w14:textId="226CB940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P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robl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è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m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e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de vision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5067D750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2D40" w14:textId="5343E140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Total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E477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7895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D51" w14:textId="5CD17406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Total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6AA6EAB8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E91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C6BC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DC3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5F61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D17" w:rsidRPr="007E0D17" w14:paraId="2931D9B9" w14:textId="77777777" w:rsidTr="007E0D1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96EC" w14:textId="72953034" w:rsidR="007E0D17" w:rsidRPr="007E0D17" w:rsidRDefault="00D0354E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Peau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9BCD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C690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59E8" w14:textId="34DEF7BB" w:rsidR="007E0D17" w:rsidRPr="007E0D17" w:rsidRDefault="00D0354E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Nez</w:t>
            </w:r>
            <w:r w:rsidR="007E0D17" w:rsidRPr="007E0D17"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7E0D17" w:rsidRPr="007E0D17" w14:paraId="4A590734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49C6" w14:textId="5538608D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Acne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1A48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FE9F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1A8" w14:textId="784E3CB4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Nez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bouché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630FC3D5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2264" w14:textId="5CBCDF0C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Rougeur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/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urticaires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41A0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7528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E2A" w14:textId="56615D74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P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robl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è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m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e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de sinus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24B26E11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B385" w14:textId="4DC7E858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Perte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de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cheveux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D9CD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30E9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57A1" w14:textId="4206303E" w:rsidR="007E0D17" w:rsidRPr="007E0D17" w:rsidRDefault="00C600D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Rhume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des foins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0C675AB0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CF4" w14:textId="28186AED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Bouffées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de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chaleur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111E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C11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0ECC" w14:textId="4D861A27" w:rsidR="007E0D17" w:rsidRPr="007E0D17" w:rsidRDefault="002151A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E</w:t>
            </w:r>
            <w:r w:rsidR="00C600D9">
              <w:rPr>
                <w:rFonts w:ascii="ProximaNova" w:eastAsia="Times New Roman" w:hAnsi="ProximaNova" w:cs="Times New Roman"/>
                <w:color w:val="000000"/>
                <w:lang w:eastAsia="en-GB"/>
              </w:rPr>
              <w:t>ternuem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e</w:t>
            </w:r>
            <w:r w:rsidR="00C600D9">
              <w:rPr>
                <w:rFonts w:ascii="ProximaNova" w:eastAsia="Times New Roman" w:hAnsi="ProximaNova" w:cs="Times New Roman"/>
                <w:color w:val="000000"/>
                <w:lang w:eastAsia="en-GB"/>
              </w:rPr>
              <w:t>nt</w:t>
            </w:r>
            <w:proofErr w:type="spellEnd"/>
            <w:r w:rsidR="00C600D9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successif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1FC00DC2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CB7" w14:textId="4CF8DC3B" w:rsidR="007E0D17" w:rsidRPr="007E0D17" w:rsidRDefault="00D0354E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Transpiration excessive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3CF5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32C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5AD" w14:textId="0683A12D" w:rsidR="007E0D17" w:rsidRPr="007E0D17" w:rsidRDefault="002151A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F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ormation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e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xcessive 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de 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mucus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19C37E5E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9223" w14:textId="4A601256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Total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735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4277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8A46" w14:textId="773F014E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Total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5FBAF548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4F1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D59C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CFD0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2811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D17" w:rsidRPr="007E0D17" w14:paraId="7DAF7880" w14:textId="77777777" w:rsidTr="007E0D1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B495" w14:textId="6EB1D353" w:rsidR="007E0D17" w:rsidRPr="007E0D17" w:rsidRDefault="002151A3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Oreilles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8168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6558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D6D5" w14:textId="67EEB697" w:rsidR="007E0D17" w:rsidRPr="007E0D17" w:rsidRDefault="002151A3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Gorge</w:t>
            </w:r>
          </w:p>
        </w:tc>
      </w:tr>
      <w:tr w:rsidR="007E0D17" w:rsidRPr="007E0D17" w14:paraId="1778402D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BF82" w14:textId="3504A63F" w:rsidR="007E0D17" w:rsidRPr="007E0D17" w:rsidRDefault="002151A3" w:rsidP="007E0D1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Demangeaisons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de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l’oreille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58D" w14:textId="77777777" w:rsidR="007E0D17" w:rsidRPr="007E0D17" w:rsidRDefault="007E0D17" w:rsidP="007E0D1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9E91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3B1" w14:textId="2F5EEDCD" w:rsidR="007E0D17" w:rsidRPr="007E0D17" w:rsidRDefault="002151A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Toux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Chronique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1D45F309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DC6" w14:textId="1D88958B" w:rsidR="007E0D17" w:rsidRPr="007E0D17" w:rsidRDefault="002151A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Mal aux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Oreilles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844F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9C72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A1C6" w14:textId="01A2EC2B" w:rsidR="007E0D17" w:rsidRPr="007E0D17" w:rsidRDefault="002151A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Besoin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frequent de se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racler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la gorge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643E0EC5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C66" w14:textId="7D4FE9D1" w:rsidR="007E0D17" w:rsidRPr="007E0D17" w:rsidRDefault="002151A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Ecoulement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de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l’oreille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4D82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66DD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2930" w14:textId="698A4E66" w:rsidR="007E0D17" w:rsidRPr="007E0D17" w:rsidRDefault="002151A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Gorge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enrouée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ou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douloureuse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263F9865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90FB" w14:textId="53D278C9" w:rsidR="007E0D17" w:rsidRPr="007E0D17" w:rsidRDefault="002151A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Sifflement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ou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perte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d’audition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B8DD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BB4C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1140" w14:textId="6D388174" w:rsidR="007E0D17" w:rsidRPr="007E0D17" w:rsidRDefault="002151A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Langue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, </w:t>
            </w:r>
            <w:proofErr w:type="spellStart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g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encives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, </w:t>
            </w:r>
            <w:proofErr w:type="spellStart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l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èvres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é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coloré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es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38E9A12C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33DA" w14:textId="6A3A3A2B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Total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83D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7AB7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060" w14:textId="647A8984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Total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3DE5CBD0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D6D8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0FB6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AAD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3C94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D17" w:rsidRPr="007E0D17" w14:paraId="3755814F" w14:textId="77777777" w:rsidTr="007E0D1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C06E" w14:textId="1F94D105" w:rsidR="007E0D17" w:rsidRPr="007E0D17" w:rsidRDefault="002A3792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Poumons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1BF2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E08A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EEDE" w14:textId="539AF8AC" w:rsidR="007E0D17" w:rsidRPr="007E0D17" w:rsidRDefault="002A3792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Humeur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 xml:space="preserve">  </w:t>
            </w:r>
          </w:p>
        </w:tc>
      </w:tr>
      <w:tr w:rsidR="007E0D17" w:rsidRPr="007E0D17" w14:paraId="345550AE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7230" w14:textId="20AF07F4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C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ongestion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de la poitrine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802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9622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54A" w14:textId="34249D0F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Changement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d’humeur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1C8EE300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F0E9" w14:textId="16145036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Asthm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e</w:t>
            </w:r>
            <w:proofErr w:type="spellEnd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bronchit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e</w:t>
            </w:r>
            <w:proofErr w:type="spellEnd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0259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D2CB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9402" w14:textId="62280BE2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Anxiet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é</w:t>
            </w:r>
            <w:proofErr w:type="spellEnd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, </w:t>
            </w:r>
            <w:proofErr w:type="spellStart"/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peur</w:t>
            </w:r>
            <w:proofErr w:type="spellEnd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nervo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sité</w:t>
            </w:r>
            <w:proofErr w:type="spellEnd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712333B1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B69" w14:textId="357A2AD4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Essoufflement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FEC4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73F3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2DD0" w14:textId="6DC291E4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Colère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, </w:t>
            </w:r>
            <w:proofErr w:type="spellStart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irritabilit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é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20056FBB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2915" w14:textId="44D850B2" w:rsid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Difficulté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à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respirer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  <w:p w14:paraId="6E82F0CE" w14:textId="1C7EDC05" w:rsidR="005B2960" w:rsidRPr="007E0D17" w:rsidRDefault="005B2960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Total…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111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F81B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D29D" w14:textId="009EECA4" w:rsid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Depression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  <w:p w14:paraId="1F732955" w14:textId="0AF4A1AE" w:rsidR="005B2960" w:rsidRPr="007E0D17" w:rsidRDefault="005B2960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Total…</w:t>
            </w:r>
          </w:p>
        </w:tc>
      </w:tr>
      <w:tr w:rsidR="007E0D17" w:rsidRPr="007E0D17" w14:paraId="1870D8C9" w14:textId="77777777" w:rsidTr="005B2960">
        <w:trPr>
          <w:trHeight w:val="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2836" w14:textId="5903DC01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9D7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45C0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BCE0" w14:textId="07FF4D84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</w:tr>
      <w:tr w:rsidR="007E0D17" w:rsidRPr="007E0D17" w14:paraId="75990D01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50B7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112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2284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E8E9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D17" w:rsidRPr="007E0D17" w14:paraId="1797B85A" w14:textId="77777777" w:rsidTr="007E0D1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E1D1" w14:textId="35D14EDA" w:rsidR="007E0D17" w:rsidRPr="007E0D17" w:rsidRDefault="002A3792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Poids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CB8A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B4F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B168" w14:textId="679FD839" w:rsidR="007E0D17" w:rsidRPr="007E0D17" w:rsidRDefault="002A3792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Energie</w:t>
            </w:r>
            <w:proofErr w:type="spellEnd"/>
          </w:p>
        </w:tc>
      </w:tr>
      <w:tr w:rsidR="007E0D17" w:rsidRPr="007E0D17" w14:paraId="17A7728A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18CE" w14:textId="2CCEBC95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Surcharge </w:t>
            </w:r>
            <w:proofErr w:type="spellStart"/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Ponderale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4F3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4727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5179" w14:textId="4F7253E3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Fatigue, </w:t>
            </w:r>
            <w:proofErr w:type="spellStart"/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paresse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7EE3C3B3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DAF9" w14:textId="01726CE6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Frénesie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alimentaire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6D5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61F2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F37" w14:textId="17ECE7CD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Lethargi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e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74B8E5CE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9840" w14:textId="4556147F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Cravings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pulsions</w:t>
            </w:r>
            <w:proofErr w:type="spellEnd"/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alimentaires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A38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E51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F6FB" w14:textId="1A56227E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Hyperactivit</w:t>
            </w:r>
            <w:r w:rsidR="002A3792">
              <w:rPr>
                <w:rFonts w:ascii="ProximaNova" w:eastAsia="Times New Roman" w:hAnsi="ProximaNova" w:cs="Times New Roman"/>
                <w:color w:val="000000"/>
                <w:lang w:eastAsia="en-GB"/>
              </w:rPr>
              <w:t>é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475A08C5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FBE1" w14:textId="10FA19A2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Alimentation c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ompulsive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E43D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1F4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8FB" w14:textId="59BD54FD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Agitation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38037659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4142" w14:textId="5B2D818D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Total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D0F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7A7F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3001" w14:textId="45EF98AC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Total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5550DD5D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BFC" w14:textId="77777777" w:rsid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  <w:p w14:paraId="66BB976E" w14:textId="77777777" w:rsidR="00424153" w:rsidRDefault="0042415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  <w:p w14:paraId="24B3C66B" w14:textId="77777777" w:rsidR="00424153" w:rsidRDefault="0042415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  <w:p w14:paraId="7CE3A8B5" w14:textId="77777777" w:rsidR="00424153" w:rsidRDefault="0042415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  <w:p w14:paraId="66A73970" w14:textId="77777777" w:rsidR="00424153" w:rsidRDefault="0042415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  <w:p w14:paraId="75790C5A" w14:textId="77777777" w:rsidR="00424153" w:rsidRDefault="0042415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  <w:p w14:paraId="6E48364E" w14:textId="77777777" w:rsidR="00424153" w:rsidRDefault="0042415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  <w:p w14:paraId="4AE71731" w14:textId="77777777" w:rsidR="00424153" w:rsidRDefault="0042415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  <w:p w14:paraId="77E001F4" w14:textId="63583B48" w:rsidR="00424153" w:rsidRPr="007E0D17" w:rsidRDefault="00424153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F4BC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D52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147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D17" w:rsidRPr="007E0D17" w14:paraId="3DEFE735" w14:textId="77777777" w:rsidTr="007E0D1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1A32" w14:textId="73EF9F1D" w:rsidR="007E0D17" w:rsidRPr="007E0D17" w:rsidRDefault="002A3792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Cerveau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8BD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1374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3D35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 xml:space="preserve">MUSCULOSKELETAL </w:t>
            </w:r>
          </w:p>
        </w:tc>
      </w:tr>
      <w:tr w:rsidR="007E0D17" w:rsidRPr="007E0D17" w14:paraId="475D9B51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A4A3" w14:textId="60422DBF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mauvaise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memo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ire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C687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DD32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8AD4" w14:textId="277F9D4A" w:rsidR="007E0D17" w:rsidRPr="007E0D17" w:rsidRDefault="004A5D8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Douleurs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o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u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douleurs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articulaires</w:t>
            </w:r>
            <w:proofErr w:type="spellEnd"/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4884437F" w14:textId="77777777" w:rsidTr="005B2960">
        <w:trPr>
          <w:trHeight w:val="15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4405" w14:textId="19C5B2B3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Confusion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6C99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224B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62B3" w14:textId="73222EA5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Arthr</w:t>
            </w:r>
            <w:r w:rsidR="004A5D89">
              <w:rPr>
                <w:rFonts w:ascii="ProximaNova" w:eastAsia="Times New Roman" w:hAnsi="ProximaNova" w:cs="Times New Roman"/>
                <w:color w:val="000000"/>
                <w:lang w:eastAsia="en-GB"/>
              </w:rPr>
              <w:t>ose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72C6D5BC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2A25" w14:textId="50653CCA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Brain fog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7A19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F4D0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A055" w14:textId="6E29E809" w:rsidR="007E0D17" w:rsidRPr="007E0D17" w:rsidRDefault="004A5D8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Raideur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ou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or limitation </w:t>
            </w: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de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l’amplitude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de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mouvement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15DF9831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D0D" w14:textId="34BAD6DB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Difficulté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à prendre des decisions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FA05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8AE6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7C6" w14:textId="2E4F5443" w:rsidR="007E0D17" w:rsidRPr="007E0D17" w:rsidRDefault="004A5D8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Douleurs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musculaires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3617871F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3A6F" w14:textId="72FB9D2B" w:rsidR="007E0D17" w:rsidRPr="007E0D17" w:rsidRDefault="002A3792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Problèmes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de parole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BBA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B86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C0F" w14:textId="3809E07D" w:rsidR="007E0D17" w:rsidRPr="007E0D17" w:rsidRDefault="004A5D8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Sensation de faiblesse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0334ED9E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8ADA" w14:textId="19425760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Total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7D4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031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6023" w14:textId="03ABA7E8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Total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2E912C8F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8424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655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5FC5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010C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E0D17" w:rsidRPr="007E0D17" w14:paraId="3AC07AF2" w14:textId="77777777" w:rsidTr="007E0D17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5E4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 xml:space="preserve">DIGESTION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A70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D6B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243A" w14:textId="3DE51027" w:rsidR="007E0D17" w:rsidRPr="007E0D17" w:rsidRDefault="004A5D89" w:rsidP="007E0D17">
            <w:pP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</w:pPr>
            <w:r>
              <w:rPr>
                <w:rFonts w:ascii="ProximaNova" w:eastAsia="Times New Roman" w:hAnsi="ProximaNova" w:cs="Times New Roman"/>
                <w:b/>
                <w:bCs/>
                <w:color w:val="4235FF"/>
                <w:sz w:val="26"/>
                <w:szCs w:val="26"/>
                <w:lang w:eastAsia="en-GB"/>
              </w:rPr>
              <w:t>Coeur</w:t>
            </w:r>
          </w:p>
        </w:tc>
      </w:tr>
      <w:tr w:rsidR="007E0D17" w:rsidRPr="007E0D17" w14:paraId="2202BB9F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6066" w14:textId="68C7B0C8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Naus</w:t>
            </w:r>
            <w:r w:rsidR="004A5D89">
              <w:rPr>
                <w:rFonts w:ascii="ProximaNova" w:eastAsia="Times New Roman" w:hAnsi="ProximaNova" w:cs="Times New Roman"/>
                <w:color w:val="000000"/>
                <w:lang w:eastAsia="en-GB"/>
              </w:rPr>
              <w:t>ées</w:t>
            </w:r>
            <w:proofErr w:type="spellEnd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, </w:t>
            </w: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vomi</w:t>
            </w:r>
            <w:r w:rsidR="004A5D89">
              <w:rPr>
                <w:rFonts w:ascii="ProximaNova" w:eastAsia="Times New Roman" w:hAnsi="ProximaNova" w:cs="Times New Roman"/>
                <w:color w:val="000000"/>
                <w:lang w:eastAsia="en-GB"/>
              </w:rPr>
              <w:t>ssement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CB4D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FCD3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8CD" w14:textId="7495815C" w:rsidR="007E0D17" w:rsidRPr="007E0D17" w:rsidRDefault="004A5D8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Battements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irréguliers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358CC075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2DC" w14:textId="191F50E5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Diarrh</w:t>
            </w:r>
            <w:r w:rsidR="004A5D89">
              <w:rPr>
                <w:rFonts w:ascii="ProximaNova" w:eastAsia="Times New Roman" w:hAnsi="ProximaNova" w:cs="Times New Roman"/>
                <w:color w:val="000000"/>
                <w:lang w:eastAsia="en-GB"/>
              </w:rPr>
              <w:t>ée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E26E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6E01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03F" w14:textId="0031B10F" w:rsidR="007E0D17" w:rsidRPr="007E0D17" w:rsidRDefault="004A5D8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Battement de Coeur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rapide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="007E0D17"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  <w:tr w:rsidR="007E0D17" w:rsidRPr="007E0D17" w14:paraId="7480D01B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0DBC" w14:textId="3C836AD3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Constipation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DF35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BC1B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F6E" w14:textId="4FB17BEE" w:rsidR="007E0D17" w:rsidRPr="007E0D17" w:rsidRDefault="004A5D8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Douleurs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thoraciques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</w:tr>
      <w:tr w:rsidR="007E0D17" w:rsidRPr="007E0D17" w14:paraId="7873860C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126" w14:textId="351BD699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B</w:t>
            </w:r>
            <w:r w:rsidR="004A5D89">
              <w:rPr>
                <w:rFonts w:ascii="ProximaNova" w:eastAsia="Times New Roman" w:hAnsi="ProximaNova" w:cs="Times New Roman"/>
                <w:color w:val="000000"/>
                <w:lang w:eastAsia="en-GB"/>
              </w:rPr>
              <w:t>allonements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23AA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07D4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60A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.</w:t>
            </w:r>
          </w:p>
        </w:tc>
      </w:tr>
      <w:tr w:rsidR="007E0D17" w:rsidRPr="007E0D17" w14:paraId="2C35ED2C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6117" w14:textId="2ED5E50C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Ga</w:t>
            </w:r>
            <w:r w:rsidR="004A5D89">
              <w:rPr>
                <w:rFonts w:ascii="ProximaNova" w:eastAsia="Times New Roman" w:hAnsi="ProximaNova" w:cs="Times New Roman"/>
                <w:color w:val="000000"/>
                <w:lang w:eastAsia="en-GB"/>
              </w:rPr>
              <w:t>z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6407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54FD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1C70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.</w:t>
            </w:r>
          </w:p>
        </w:tc>
      </w:tr>
      <w:tr w:rsidR="007E0D17" w:rsidRPr="007E0D17" w14:paraId="20FA30B9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8DD2" w14:textId="44EF3356" w:rsidR="007E0D17" w:rsidRPr="007E0D17" w:rsidRDefault="004A5D8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Brûlures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d’estomac</w:t>
            </w:r>
            <w:proofErr w:type="spellEnd"/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8D27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DF2C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1D5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.</w:t>
            </w:r>
          </w:p>
        </w:tc>
      </w:tr>
      <w:tr w:rsidR="007E0D17" w:rsidRPr="007E0D17" w14:paraId="53F058B8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29A" w14:textId="084B1005" w:rsidR="007E0D17" w:rsidRPr="007E0D17" w:rsidRDefault="004A5D89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proofErr w:type="spellStart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>Douleurs</w:t>
            </w:r>
            <w:proofErr w:type="spellEnd"/>
            <w:r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Abdominal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D07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B2A4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309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.</w:t>
            </w:r>
          </w:p>
        </w:tc>
      </w:tr>
      <w:tr w:rsidR="007E0D17" w:rsidRPr="007E0D17" w14:paraId="2A2CF78E" w14:textId="77777777" w:rsidTr="007E0D17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CA0" w14:textId="62B90D8F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Total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1189" w14:textId="77777777" w:rsidR="007E0D17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A5B0" w14:textId="77777777" w:rsidR="007E0D17" w:rsidRPr="007E0D17" w:rsidRDefault="007E0D17" w:rsidP="007E0D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2096" w14:textId="14E5E957" w:rsidR="005B2960" w:rsidRPr="007E0D17" w:rsidRDefault="007E0D17" w:rsidP="007E0D17">
            <w:pPr>
              <w:rPr>
                <w:rFonts w:ascii="ProximaNova" w:eastAsia="Times New Roman" w:hAnsi="ProximaNova" w:cs="Times New Roman"/>
                <w:color w:val="000000"/>
                <w:lang w:eastAsia="en-GB"/>
              </w:rPr>
            </w:pP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>Total</w:t>
            </w:r>
            <w:r w:rsidR="005B2960">
              <w:rPr>
                <w:rFonts w:ascii="ProximaNova" w:eastAsia="Times New Roman" w:hAnsi="ProximaNova" w:cs="Times New Roman"/>
                <w:color w:val="000000"/>
                <w:lang w:eastAsia="en-GB"/>
              </w:rPr>
              <w:t>…</w:t>
            </w:r>
            <w:r w:rsidRPr="007E0D17">
              <w:rPr>
                <w:rFonts w:ascii="ProximaNova" w:eastAsia="Times New Roman" w:hAnsi="ProximaNova" w:cs="Times New Roman"/>
                <w:color w:val="000000"/>
                <w:lang w:eastAsia="en-GB"/>
              </w:rPr>
              <w:t xml:space="preserve"> </w:t>
            </w:r>
          </w:p>
        </w:tc>
      </w:tr>
    </w:tbl>
    <w:p w14:paraId="1DC1EDEA" w14:textId="7EB376F6" w:rsidR="007E0D17" w:rsidRPr="005B2960" w:rsidRDefault="005B2960" w:rsidP="005B2960">
      <w:pPr>
        <w:pStyle w:val="NormalWeb"/>
        <w:shd w:val="clear" w:color="auto" w:fill="FFFFFF"/>
        <w:rPr>
          <w:rFonts w:ascii="ProximaNova" w:hAnsi="ProximaNova"/>
          <w:sz w:val="20"/>
          <w:szCs w:val="20"/>
        </w:rPr>
      </w:pPr>
      <w:r w:rsidRPr="005B2960">
        <w:rPr>
          <w:rFonts w:ascii="ProximaNova" w:hAnsi="ProximaNova"/>
          <w:sz w:val="20"/>
          <w:szCs w:val="20"/>
        </w:rPr>
        <w:t xml:space="preserve">Add up your totals and notice the specific areas where you seem to have the most issues. After completing _____ days of nutrition and lifestyle changes, take the quiz again and see if your total score has decreased and note which symptoms have improved. </w:t>
      </w:r>
    </w:p>
    <w:sectPr w:rsidR="007E0D17" w:rsidRPr="005B2960" w:rsidSect="004241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77"/>
    <w:rsid w:val="000C36E3"/>
    <w:rsid w:val="002151A3"/>
    <w:rsid w:val="0027412D"/>
    <w:rsid w:val="002A3792"/>
    <w:rsid w:val="0033269A"/>
    <w:rsid w:val="00424153"/>
    <w:rsid w:val="004A5D89"/>
    <w:rsid w:val="005B2960"/>
    <w:rsid w:val="006B47D6"/>
    <w:rsid w:val="007768F5"/>
    <w:rsid w:val="007D5C2F"/>
    <w:rsid w:val="007E0D17"/>
    <w:rsid w:val="00835577"/>
    <w:rsid w:val="0091626E"/>
    <w:rsid w:val="00B664B5"/>
    <w:rsid w:val="00C600D9"/>
    <w:rsid w:val="00D0354E"/>
    <w:rsid w:val="00D7773B"/>
    <w:rsid w:val="00DD22FA"/>
    <w:rsid w:val="00E5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B9C16"/>
  <w15:chartTrackingRefBased/>
  <w15:docId w15:val="{1748FE13-75DD-0F47-8A1A-A7568EBC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9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 Ismaila</dc:creator>
  <cp:keywords/>
  <dc:description/>
  <cp:lastModifiedBy>Aiza Ismaila</cp:lastModifiedBy>
  <cp:revision>2</cp:revision>
  <cp:lastPrinted>2020-06-17T17:50:00Z</cp:lastPrinted>
  <dcterms:created xsi:type="dcterms:W3CDTF">2021-02-08T21:44:00Z</dcterms:created>
  <dcterms:modified xsi:type="dcterms:W3CDTF">2021-02-08T21:44:00Z</dcterms:modified>
</cp:coreProperties>
</file>